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AF25D">
      <w:pPr>
        <w:spacing w:line="360" w:lineRule="auto"/>
        <w:ind w:left="-108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建筑板材检验检测委托协议书</w:t>
      </w:r>
    </w:p>
    <w:tbl>
      <w:tblPr>
        <w:tblStyle w:val="4"/>
        <w:tblW w:w="10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05"/>
        <w:gridCol w:w="2091"/>
        <w:gridCol w:w="468"/>
        <w:gridCol w:w="313"/>
        <w:gridCol w:w="636"/>
        <w:gridCol w:w="1838"/>
        <w:gridCol w:w="117"/>
        <w:gridCol w:w="426"/>
        <w:gridCol w:w="850"/>
        <w:gridCol w:w="938"/>
        <w:gridCol w:w="1292"/>
      </w:tblGrid>
      <w:tr w14:paraId="798A0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5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2FD7E0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463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BEC009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6EB22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23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CA82D19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11049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000222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46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74059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D63B5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51A314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43E39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3BD3F3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46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D196A1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1EE50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9EAC46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27F81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0886AE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46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03B163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2D13C4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CAD6EA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5B596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B77E9BE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46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40E7AB">
            <w:pPr>
              <w:spacing w:line="48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9893F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C4C1602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0CDF1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06B9E0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7AFA42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3E422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8B914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97C1D6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9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0514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56FA2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3F57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903F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010DD8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07F1A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56FD5C7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543EE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E97C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1B0EE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9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AC56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C5D6D5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05AA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9D4FD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42D1A6D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EEE9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DACD73B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259BF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5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634583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9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20C99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CA04D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3D076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68126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CC4E10D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63D6F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5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AA607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9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384757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DBEB5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BB641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1623A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0394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66F57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14:paraId="07449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D045EA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78AEC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60037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463" w:type="dxa"/>
            <w:gridSpan w:val="6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80286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7031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E87572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</w:tr>
      <w:tr w14:paraId="2FBB8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AB3ABF">
            <w:pPr>
              <w:jc w:val="center"/>
              <w:rPr>
                <w:rFonts w:ascii="宋体" w:hAnsi="宋体" w:cs="宋体"/>
                <w:b/>
                <w:sz w:val="20"/>
              </w:rPr>
            </w:pPr>
            <w:r>
              <w:rPr>
                <w:rFonts w:hint="eastAsia" w:ascii="宋体" w:hAnsi="宋体" w:cs="宋体"/>
                <w:b/>
                <w:sz w:val="20"/>
              </w:rPr>
              <w:t>样品种类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BCE8A5C">
            <w:pPr>
              <w:jc w:val="center"/>
              <w:rPr>
                <w:rFonts w:ascii="宋体" w:hAnsi="宋体" w:cs="宋体"/>
                <w:b/>
                <w:sz w:val="20"/>
              </w:rPr>
            </w:pPr>
            <w:r>
              <w:rPr>
                <w:rFonts w:hint="eastAsia" w:ascii="宋体" w:hAnsi="宋体" w:cs="宋体"/>
                <w:b/>
                <w:sz w:val="20"/>
              </w:rPr>
              <w:t>检 测 项 目</w:t>
            </w:r>
          </w:p>
        </w:tc>
      </w:tr>
      <w:tr w14:paraId="7D1CC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0FFD17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bookmarkStart w:id="0" w:name="_GoBack" w:colFirst="2" w:colLast="8"/>
            <w:r>
              <w:rPr>
                <w:rFonts w:hint="eastAsia" w:ascii="宋体" w:hAnsi="宋体" w:cs="宋体"/>
                <w:sz w:val="22"/>
                <w:szCs w:val="22"/>
              </w:rPr>
              <w:t>纸面石膏板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3FF7042">
            <w:pPr>
              <w:snapToGrid w:val="0"/>
              <w:spacing w:line="320" w:lineRule="exact"/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</w:t>
            </w:r>
            <w:r>
              <w:rPr>
                <w:rFonts w:hint="eastAsia"/>
                <w:color w:val="000000"/>
                <w:sz w:val="22"/>
                <w:szCs w:val="22"/>
              </w:rPr>
              <w:t>断裂</w:t>
            </w:r>
            <w:r>
              <w:rPr>
                <w:color w:val="000000"/>
                <w:sz w:val="22"/>
                <w:szCs w:val="22"/>
              </w:rPr>
              <w:t>荷载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 □面密度   □抗冲击性   □护面纸</w:t>
            </w:r>
            <w:r>
              <w:rPr>
                <w:rFonts w:ascii="宋体" w:hAnsi="宋体" w:cs="宋体"/>
                <w:sz w:val="22"/>
                <w:szCs w:val="22"/>
              </w:rPr>
              <w:t>与芯材粘结性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 □燃烧性能          □吸水率（耐水、耐水耐火）□对角线长度差  □尺寸偏差    □楔形棱边断面尺寸</w:t>
            </w:r>
          </w:p>
        </w:tc>
      </w:tr>
      <w:bookmarkEnd w:id="0"/>
      <w:tr w14:paraId="3648B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0DDC67"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纤维水泥板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E6C900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□抗折强度       □湿涨率     □导热系数     □燃烧性能</w:t>
            </w:r>
          </w:p>
          <w:p w14:paraId="01B9CC92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□吸水率（A类、B类）      □</w:t>
            </w:r>
            <w:r>
              <w:rPr>
                <w:rFonts w:hint="eastAsia"/>
                <w:color w:val="000000"/>
                <w:sz w:val="22"/>
                <w:szCs w:val="22"/>
              </w:rPr>
              <w:t>不透水性</w:t>
            </w:r>
            <w:r>
              <w:rPr>
                <w:rFonts w:hint="eastAsia" w:ascii="宋体" w:hAnsi="宋体" w:cs="宋体"/>
                <w:sz w:val="22"/>
                <w:szCs w:val="22"/>
              </w:rPr>
              <w:t>（A类、B类）      □尺寸偏差</w:t>
            </w:r>
          </w:p>
          <w:p w14:paraId="2B0B4A0C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类别：□A类  □B类  □C类</w:t>
            </w:r>
          </w:p>
          <w:p w14:paraId="6381D0B2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抗折强度：□R1级  □R2级  □R3级  □R4级  □R5级</w:t>
            </w:r>
          </w:p>
        </w:tc>
      </w:tr>
      <w:tr w14:paraId="57E35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C0AA9F">
            <w:pPr>
              <w:spacing w:line="300" w:lineRule="exact"/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玻镁平板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B1447B7">
            <w:pPr>
              <w:snapToGrid w:val="0"/>
              <w:spacing w:line="300" w:lineRule="exact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□湿涨率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 w:val="22"/>
                <w:szCs w:val="22"/>
              </w:rPr>
              <w:t>□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干缩</w:t>
            </w:r>
            <w:r>
              <w:rPr>
                <w:rFonts w:hint="eastAsia" w:ascii="宋体" w:hAnsi="宋体" w:cs="宋体"/>
                <w:sz w:val="22"/>
                <w:szCs w:val="22"/>
              </w:rPr>
              <w:t>率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2"/>
                <w:szCs w:val="22"/>
              </w:rPr>
              <w:t>□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抗折强度     </w:t>
            </w:r>
            <w:r>
              <w:rPr>
                <w:rFonts w:hint="eastAsia" w:ascii="宋体" w:hAnsi="宋体" w:cs="宋体"/>
                <w:sz w:val="22"/>
                <w:szCs w:val="22"/>
              </w:rPr>
              <w:t>□尺寸偏差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sz w:val="22"/>
                <w:szCs w:val="22"/>
              </w:rPr>
              <w:t>□燃烧性能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14:paraId="5FFF6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99D18A"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保温装饰板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888D978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□单位面积质量</w:t>
            </w:r>
          </w:p>
        </w:tc>
      </w:tr>
      <w:tr w14:paraId="79750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754C6E">
            <w:pPr>
              <w:spacing w:line="240" w:lineRule="atLeas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检测评</w:t>
            </w:r>
          </w:p>
          <w:p w14:paraId="5F4D5B1D">
            <w:pPr>
              <w:spacing w:line="240" w:lineRule="atLeas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定标准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1204EC0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 xml:space="preserve">□纸面石膏板 </w:t>
            </w:r>
            <w:r>
              <w:rPr>
                <w:rFonts w:ascii="宋体" w:hAnsi="宋体" w:cs="宋体"/>
                <w:sz w:val="22"/>
                <w:szCs w:val="22"/>
              </w:rPr>
              <w:t>GB/T 9775-2008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        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□纤维水泥制品试验方法GB/T 7019-2024</w:t>
            </w:r>
          </w:p>
          <w:p w14:paraId="02886650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□纤维增强硅酸钙板 第1部分：无</w:t>
            </w:r>
            <w:r>
              <w:rPr>
                <w:rFonts w:ascii="宋体" w:hAnsi="宋体" w:cs="宋体"/>
                <w:sz w:val="22"/>
                <w:szCs w:val="22"/>
              </w:rPr>
              <w:t>石棉硅酸钙板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JC/T 564.1-2018      </w:t>
            </w:r>
          </w:p>
          <w:p w14:paraId="7DEC684F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□纤维增强硅酸钙板 第2部分：温</w:t>
            </w:r>
            <w:r>
              <w:rPr>
                <w:rFonts w:ascii="宋体" w:hAnsi="宋体" w:cs="宋体"/>
                <w:sz w:val="22"/>
                <w:szCs w:val="22"/>
              </w:rPr>
              <w:t>石棉</w:t>
            </w:r>
            <w:r>
              <w:rPr>
                <w:rFonts w:hint="eastAsia" w:ascii="宋体" w:hAnsi="宋体" w:cs="宋体"/>
                <w:sz w:val="22"/>
                <w:szCs w:val="22"/>
              </w:rPr>
              <w:t>硅酸钙板 JC/T 564.2-2018</w:t>
            </w:r>
          </w:p>
          <w:p w14:paraId="139DDBED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</w:t>
            </w:r>
            <w:r>
              <w:rPr>
                <w:rFonts w:ascii="宋体" w:hAnsi="宋体" w:cs="宋体"/>
                <w:sz w:val="22"/>
                <w:szCs w:val="22"/>
              </w:rPr>
              <w:t>纤维水泥平板 第1部分：无石棉纤维水泥平板</w:t>
            </w:r>
            <w:r>
              <w:rPr>
                <w:rFonts w:hint="eastAsia" w:ascii="宋体" w:hAnsi="宋体" w:cs="宋体"/>
                <w:sz w:val="22"/>
                <w:szCs w:val="22"/>
              </w:rPr>
              <w:t>JC/T 412.1-2018</w:t>
            </w:r>
          </w:p>
          <w:p w14:paraId="2BFB635C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□保温装饰外墙外保温系统材料JG/T 287-2013</w:t>
            </w:r>
          </w:p>
          <w:p w14:paraId="46194FEE">
            <w:pPr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 w:cs="宋体"/>
                <w:sz w:val="22"/>
                <w:szCs w:val="22"/>
              </w:rPr>
              <w:t>建筑材料及制品燃烧性能分级GB 8624-2012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□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玻镁平板 GB/T 33544-2017</w:t>
            </w:r>
          </w:p>
        </w:tc>
      </w:tr>
      <w:tr w14:paraId="7BBD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016368">
            <w:pPr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规格型号</w:t>
            </w:r>
          </w:p>
        </w:tc>
        <w:tc>
          <w:tcPr>
            <w:tcW w:w="287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30EDBA">
            <w:pPr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燃烧等级</w:t>
            </w:r>
          </w:p>
        </w:tc>
        <w:tc>
          <w:tcPr>
            <w:tcW w:w="24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61D628">
            <w:pPr>
              <w:snapToGrid w:val="0"/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生产厂家</w:t>
            </w:r>
          </w:p>
        </w:tc>
        <w:tc>
          <w:tcPr>
            <w:tcW w:w="13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116191">
            <w:pPr>
              <w:snapToGrid w:val="0"/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工程部位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8A6C00">
            <w:pPr>
              <w:snapToGrid w:val="0"/>
              <w:spacing w:line="240" w:lineRule="exact"/>
              <w:jc w:val="center"/>
              <w:rPr>
                <w:rFonts w:ascii="宋体" w:hAnsi="宋体"/>
                <w:spacing w:val="-12"/>
                <w:sz w:val="18"/>
                <w:szCs w:val="18"/>
              </w:rPr>
            </w:pPr>
            <w:r>
              <w:rPr>
                <w:rFonts w:hint="eastAsia" w:ascii="宋体" w:hAnsi="宋体"/>
                <w:spacing w:val="-12"/>
                <w:sz w:val="18"/>
                <w:szCs w:val="18"/>
              </w:rPr>
              <w:t>代表数量</w:t>
            </w:r>
          </w:p>
          <w:p w14:paraId="2997F46B">
            <w:pPr>
              <w:snapToGrid w:val="0"/>
              <w:spacing w:line="24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/>
                <w:spacing w:val="-12"/>
                <w:sz w:val="18"/>
                <w:szCs w:val="18"/>
              </w:rPr>
              <w:t>（㎡）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AE3844F">
            <w:pPr>
              <w:snapToGrid w:val="0"/>
              <w:spacing w:line="46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样品编号</w:t>
            </w:r>
          </w:p>
        </w:tc>
      </w:tr>
      <w:tr w14:paraId="2F4F3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59CCA9">
            <w:pPr>
              <w:spacing w:line="320" w:lineRule="exact"/>
              <w:ind w:left="105" w:hanging="105" w:hangingChars="50"/>
              <w:jc w:val="center"/>
            </w:pPr>
          </w:p>
        </w:tc>
        <w:tc>
          <w:tcPr>
            <w:tcW w:w="287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32370F">
            <w:pPr>
              <w:spacing w:line="32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A1级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A2级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B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(B)级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B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(C)级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B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(D)级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B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(E)级</w:t>
            </w:r>
          </w:p>
        </w:tc>
        <w:tc>
          <w:tcPr>
            <w:tcW w:w="24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835F4F">
            <w:pPr>
              <w:spacing w:line="520" w:lineRule="exact"/>
              <w:ind w:left="105" w:hanging="105" w:hangingChars="50"/>
              <w:jc w:val="center"/>
            </w:pPr>
          </w:p>
        </w:tc>
        <w:tc>
          <w:tcPr>
            <w:tcW w:w="13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3903FF">
            <w:pPr>
              <w:spacing w:line="520" w:lineRule="exact"/>
              <w:ind w:left="105" w:hanging="105" w:hangingChars="50"/>
              <w:jc w:val="center"/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980CF6">
            <w:pPr>
              <w:spacing w:line="520" w:lineRule="exact"/>
              <w:ind w:left="105" w:hanging="105" w:hangingChars="50"/>
              <w:jc w:val="center"/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5BD1262">
            <w:pPr>
              <w:spacing w:line="520" w:lineRule="exact"/>
              <w:ind w:left="105" w:hanging="105" w:hangingChars="50"/>
              <w:jc w:val="center"/>
            </w:pPr>
          </w:p>
        </w:tc>
      </w:tr>
      <w:tr w14:paraId="2B51A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DBC50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0AD6CAE">
            <w:pPr>
              <w:rPr>
                <w:b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报告结论按委托方提供的节能设计专篇技术要求进行判定。</w:t>
            </w:r>
          </w:p>
        </w:tc>
      </w:tr>
      <w:tr w14:paraId="0251B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AA6E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034474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7869AD8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32E8BCF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5ADB657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2AC24B45"/>
    <w:sectPr>
      <w:headerReference r:id="rId3" w:type="default"/>
      <w:pgSz w:w="11906" w:h="16838"/>
      <w:pgMar w:top="720" w:right="720" w:bottom="720" w:left="720" w:header="56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EE558">
    <w:pPr>
      <w:pStyle w:val="3"/>
      <w:pBdr>
        <w:bottom w:val="none" w:color="auto" w:sz="0" w:space="0"/>
      </w:pBdr>
      <w:jc w:val="left"/>
      <w:rPr>
        <w:rStyle w:val="6"/>
        <w:rFonts w:ascii="宋体" w:hAnsi="宋体" w:eastAsia="宋体" w:cs="Times New Roman"/>
        <w:b w:val="0"/>
      </w:rPr>
    </w:pPr>
    <w:r>
      <w:rPr>
        <w:rFonts w:hint="eastAsia" w:ascii="宋体" w:hAnsi="宋体" w:eastAsia="宋体" w:cs="新宋体"/>
      </w:rPr>
      <w:t>委托单编号：WJWT-D11-01</w:t>
    </w:r>
  </w:p>
  <w:p w14:paraId="3EFCA0A4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I3ZjUwNzNhNzRkNDhjYzI2ODY5MTBlZTk2NmY5OGEifQ=="/>
  </w:docVars>
  <w:rsids>
    <w:rsidRoot w:val="009C76B6"/>
    <w:rsid w:val="0002070B"/>
    <w:rsid w:val="000263C3"/>
    <w:rsid w:val="00032924"/>
    <w:rsid w:val="00042199"/>
    <w:rsid w:val="00057F4E"/>
    <w:rsid w:val="00065011"/>
    <w:rsid w:val="000744A8"/>
    <w:rsid w:val="00080047"/>
    <w:rsid w:val="00081D2B"/>
    <w:rsid w:val="000837CC"/>
    <w:rsid w:val="000A0B36"/>
    <w:rsid w:val="000A2897"/>
    <w:rsid w:val="000A2B6D"/>
    <w:rsid w:val="000C2F56"/>
    <w:rsid w:val="000C4EEC"/>
    <w:rsid w:val="000E5E92"/>
    <w:rsid w:val="001106CA"/>
    <w:rsid w:val="001213C2"/>
    <w:rsid w:val="0013539B"/>
    <w:rsid w:val="001570FF"/>
    <w:rsid w:val="00157730"/>
    <w:rsid w:val="001650C2"/>
    <w:rsid w:val="00180BF6"/>
    <w:rsid w:val="00183F54"/>
    <w:rsid w:val="001845F3"/>
    <w:rsid w:val="0018474B"/>
    <w:rsid w:val="00192404"/>
    <w:rsid w:val="001B54D5"/>
    <w:rsid w:val="001C3224"/>
    <w:rsid w:val="001E6324"/>
    <w:rsid w:val="00203EB0"/>
    <w:rsid w:val="00252D74"/>
    <w:rsid w:val="00266B3D"/>
    <w:rsid w:val="00286914"/>
    <w:rsid w:val="002B0A0E"/>
    <w:rsid w:val="002C312A"/>
    <w:rsid w:val="002D15E1"/>
    <w:rsid w:val="002D50A5"/>
    <w:rsid w:val="002E73F6"/>
    <w:rsid w:val="003117DC"/>
    <w:rsid w:val="00326818"/>
    <w:rsid w:val="003332BD"/>
    <w:rsid w:val="003348B9"/>
    <w:rsid w:val="00351352"/>
    <w:rsid w:val="0036411C"/>
    <w:rsid w:val="00366F45"/>
    <w:rsid w:val="003A2623"/>
    <w:rsid w:val="003B7D1C"/>
    <w:rsid w:val="003C7794"/>
    <w:rsid w:val="003D4CEB"/>
    <w:rsid w:val="003D5668"/>
    <w:rsid w:val="003E4D65"/>
    <w:rsid w:val="004037D3"/>
    <w:rsid w:val="004224F8"/>
    <w:rsid w:val="0044130E"/>
    <w:rsid w:val="004454D1"/>
    <w:rsid w:val="004502C7"/>
    <w:rsid w:val="004759E6"/>
    <w:rsid w:val="004A2058"/>
    <w:rsid w:val="005003D4"/>
    <w:rsid w:val="00511B8A"/>
    <w:rsid w:val="00517A23"/>
    <w:rsid w:val="00527F2D"/>
    <w:rsid w:val="00533732"/>
    <w:rsid w:val="00567810"/>
    <w:rsid w:val="00577C1D"/>
    <w:rsid w:val="00580397"/>
    <w:rsid w:val="00580CE4"/>
    <w:rsid w:val="00580E78"/>
    <w:rsid w:val="00583B01"/>
    <w:rsid w:val="00590733"/>
    <w:rsid w:val="00595B41"/>
    <w:rsid w:val="005A3C9A"/>
    <w:rsid w:val="005B5067"/>
    <w:rsid w:val="005C77E8"/>
    <w:rsid w:val="005E1F6D"/>
    <w:rsid w:val="005E604B"/>
    <w:rsid w:val="005F60CE"/>
    <w:rsid w:val="006031BC"/>
    <w:rsid w:val="00604098"/>
    <w:rsid w:val="00630FF9"/>
    <w:rsid w:val="00634906"/>
    <w:rsid w:val="006417D9"/>
    <w:rsid w:val="00660A3C"/>
    <w:rsid w:val="00661163"/>
    <w:rsid w:val="00683E23"/>
    <w:rsid w:val="006C7A06"/>
    <w:rsid w:val="00751E4A"/>
    <w:rsid w:val="00770C1D"/>
    <w:rsid w:val="00783D64"/>
    <w:rsid w:val="00791A1C"/>
    <w:rsid w:val="007A65C5"/>
    <w:rsid w:val="007E619A"/>
    <w:rsid w:val="00811299"/>
    <w:rsid w:val="00832E14"/>
    <w:rsid w:val="00833068"/>
    <w:rsid w:val="00836ADB"/>
    <w:rsid w:val="00865C6E"/>
    <w:rsid w:val="008702D5"/>
    <w:rsid w:val="00871481"/>
    <w:rsid w:val="00877503"/>
    <w:rsid w:val="008870AE"/>
    <w:rsid w:val="008938B1"/>
    <w:rsid w:val="00897852"/>
    <w:rsid w:val="008A333F"/>
    <w:rsid w:val="008B4C24"/>
    <w:rsid w:val="008D5F1C"/>
    <w:rsid w:val="008D6419"/>
    <w:rsid w:val="008F4B53"/>
    <w:rsid w:val="00904B2C"/>
    <w:rsid w:val="00915271"/>
    <w:rsid w:val="00925583"/>
    <w:rsid w:val="0094303E"/>
    <w:rsid w:val="00952E16"/>
    <w:rsid w:val="00953AF5"/>
    <w:rsid w:val="00957011"/>
    <w:rsid w:val="00975752"/>
    <w:rsid w:val="00982B60"/>
    <w:rsid w:val="0098339F"/>
    <w:rsid w:val="00986E21"/>
    <w:rsid w:val="009A04AD"/>
    <w:rsid w:val="009C76B6"/>
    <w:rsid w:val="009E0909"/>
    <w:rsid w:val="009E5533"/>
    <w:rsid w:val="009F5202"/>
    <w:rsid w:val="009F7EB8"/>
    <w:rsid w:val="00A122AC"/>
    <w:rsid w:val="00A17B72"/>
    <w:rsid w:val="00A202CA"/>
    <w:rsid w:val="00A322EF"/>
    <w:rsid w:val="00A34B0A"/>
    <w:rsid w:val="00A43408"/>
    <w:rsid w:val="00A74F10"/>
    <w:rsid w:val="00A86057"/>
    <w:rsid w:val="00A86D80"/>
    <w:rsid w:val="00AA2708"/>
    <w:rsid w:val="00AC3063"/>
    <w:rsid w:val="00AC5E55"/>
    <w:rsid w:val="00AD1581"/>
    <w:rsid w:val="00AD4634"/>
    <w:rsid w:val="00B050BB"/>
    <w:rsid w:val="00B10E98"/>
    <w:rsid w:val="00B303E1"/>
    <w:rsid w:val="00B32F63"/>
    <w:rsid w:val="00B424DB"/>
    <w:rsid w:val="00B50C3A"/>
    <w:rsid w:val="00B5790C"/>
    <w:rsid w:val="00BA1F55"/>
    <w:rsid w:val="00BA741A"/>
    <w:rsid w:val="00BD4E56"/>
    <w:rsid w:val="00BD7A7C"/>
    <w:rsid w:val="00C11E7C"/>
    <w:rsid w:val="00C1525D"/>
    <w:rsid w:val="00C16D15"/>
    <w:rsid w:val="00C23A6D"/>
    <w:rsid w:val="00C25D78"/>
    <w:rsid w:val="00C35BB3"/>
    <w:rsid w:val="00C47A1F"/>
    <w:rsid w:val="00C60546"/>
    <w:rsid w:val="00C60647"/>
    <w:rsid w:val="00C66AA8"/>
    <w:rsid w:val="00CA12F8"/>
    <w:rsid w:val="00CA31D9"/>
    <w:rsid w:val="00CB0319"/>
    <w:rsid w:val="00CD7096"/>
    <w:rsid w:val="00CF4433"/>
    <w:rsid w:val="00CF7469"/>
    <w:rsid w:val="00D0657C"/>
    <w:rsid w:val="00D11C27"/>
    <w:rsid w:val="00D21590"/>
    <w:rsid w:val="00D34CD0"/>
    <w:rsid w:val="00D379CF"/>
    <w:rsid w:val="00D5080A"/>
    <w:rsid w:val="00D80A0B"/>
    <w:rsid w:val="00D90A6F"/>
    <w:rsid w:val="00DA62B0"/>
    <w:rsid w:val="00DB6BD6"/>
    <w:rsid w:val="00E038E2"/>
    <w:rsid w:val="00E275B3"/>
    <w:rsid w:val="00E50738"/>
    <w:rsid w:val="00E60DEC"/>
    <w:rsid w:val="00E64E6A"/>
    <w:rsid w:val="00E659AC"/>
    <w:rsid w:val="00E769EF"/>
    <w:rsid w:val="00E76AA6"/>
    <w:rsid w:val="00E777DF"/>
    <w:rsid w:val="00E82A90"/>
    <w:rsid w:val="00E9537A"/>
    <w:rsid w:val="00EA7AD3"/>
    <w:rsid w:val="00EB2EFE"/>
    <w:rsid w:val="00EC2BC4"/>
    <w:rsid w:val="00EC56E8"/>
    <w:rsid w:val="00EF59F2"/>
    <w:rsid w:val="00F06920"/>
    <w:rsid w:val="00F603A5"/>
    <w:rsid w:val="00F61904"/>
    <w:rsid w:val="00F8234B"/>
    <w:rsid w:val="00FA4EB6"/>
    <w:rsid w:val="00FA5A7D"/>
    <w:rsid w:val="00FA7BAF"/>
    <w:rsid w:val="00FB0030"/>
    <w:rsid w:val="00FB11D3"/>
    <w:rsid w:val="00FB19EF"/>
    <w:rsid w:val="00FB251A"/>
    <w:rsid w:val="00FB4C35"/>
    <w:rsid w:val="00FD2426"/>
    <w:rsid w:val="00FF58DA"/>
    <w:rsid w:val="00FF79D0"/>
    <w:rsid w:val="010F499E"/>
    <w:rsid w:val="0A02132A"/>
    <w:rsid w:val="0D7B60C7"/>
    <w:rsid w:val="12E12E71"/>
    <w:rsid w:val="17C7308B"/>
    <w:rsid w:val="1BDC1DE8"/>
    <w:rsid w:val="2789241B"/>
    <w:rsid w:val="29A9451C"/>
    <w:rsid w:val="2AF5518F"/>
    <w:rsid w:val="31152D5D"/>
    <w:rsid w:val="384C4E5B"/>
    <w:rsid w:val="3A5C4D63"/>
    <w:rsid w:val="3BCE402B"/>
    <w:rsid w:val="45817F99"/>
    <w:rsid w:val="4700173E"/>
    <w:rsid w:val="4C4E1BE1"/>
    <w:rsid w:val="4EB16B53"/>
    <w:rsid w:val="515029FB"/>
    <w:rsid w:val="53A7353E"/>
    <w:rsid w:val="545179A3"/>
    <w:rsid w:val="5EAB402C"/>
    <w:rsid w:val="639A0833"/>
    <w:rsid w:val="66BB4CC7"/>
    <w:rsid w:val="6726669C"/>
    <w:rsid w:val="6AF6639D"/>
    <w:rsid w:val="733C129F"/>
    <w:rsid w:val="74002D5D"/>
    <w:rsid w:val="7BB45AE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744</Words>
  <Characters>1011</Characters>
  <Lines>8</Lines>
  <Paragraphs>2</Paragraphs>
  <TotalTime>0</TotalTime>
  <ScaleCrop>false</ScaleCrop>
  <LinksUpToDate>false</LinksUpToDate>
  <CharactersWithSpaces>1200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2024-01-17T02:05:00Z</dcterms:created>
  <dc:creator>qqq</dc:creator>
  <cp:lastModifiedBy>tony</cp:lastModifiedBy>
  <cp:lastPrinted>2023-07-31T02:04:00Z</cp:lastPrinted>
  <dcterms:modified xsi:type="dcterms:W3CDTF">2025-10-24T06:13:34Z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99A1B98753E2403AA6452936F9FAED89_13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